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cs="宋体"/>
          <w:b/>
          <w:bCs/>
          <w:sz w:val="44"/>
          <w:szCs w:val="44"/>
          <w:lang w:eastAsia="zh-CN"/>
        </w:rPr>
      </w:pPr>
      <w:r>
        <w:rPr>
          <w:rFonts w:hint="eastAsia" w:ascii="宋体" w:hAnsi="宋体" w:eastAsia="宋体" w:cs="宋体"/>
          <w:b/>
          <w:bCs/>
          <w:sz w:val="44"/>
          <w:szCs w:val="44"/>
          <w:lang w:eastAsia="zh-CN"/>
        </w:rPr>
        <w:t>广州市商务局关于</w:t>
      </w:r>
      <w:r>
        <w:rPr>
          <w:rFonts w:hint="eastAsia" w:ascii="宋体" w:hAnsi="宋体" w:cs="宋体"/>
          <w:b/>
          <w:bCs/>
          <w:sz w:val="44"/>
          <w:szCs w:val="44"/>
          <w:lang w:eastAsia="zh-CN"/>
        </w:rPr>
        <w:t>组织赴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宋体" w:hAnsi="宋体" w:eastAsia="宋体" w:cs="宋体"/>
          <w:b/>
          <w:bCs/>
          <w:sz w:val="44"/>
          <w:szCs w:val="44"/>
          <w:lang w:val="en-US" w:eastAsia="zh-CN"/>
        </w:rPr>
      </w:pPr>
      <w:r>
        <w:rPr>
          <w:rFonts w:hint="eastAsia" w:ascii="宋体" w:hAnsi="宋体" w:eastAsia="宋体" w:cs="宋体"/>
          <w:b/>
          <w:bCs/>
          <w:sz w:val="44"/>
          <w:szCs w:val="44"/>
          <w:lang w:eastAsia="zh-CN"/>
        </w:rPr>
        <w:t>德国、芬兰开展经贸活动的</w:t>
      </w:r>
      <w:r>
        <w:rPr>
          <w:rFonts w:hint="eastAsia" w:ascii="宋体" w:hAnsi="宋体" w:cs="宋体"/>
          <w:b/>
          <w:bCs/>
          <w:sz w:val="44"/>
          <w:szCs w:val="44"/>
          <w:lang w:eastAsia="zh-CN"/>
        </w:rPr>
        <w:t>预通知</w:t>
      </w:r>
    </w:p>
    <w:p>
      <w:pPr>
        <w:jc w:val="left"/>
        <w:rPr>
          <w:rFonts w:hint="eastAsia" w:ascii="方正仿宋_GBK" w:hAnsi="方正仿宋_GBK" w:eastAsia="方正仿宋_GBK" w:cs="方正仿宋_GBK"/>
          <w:b w:val="0"/>
          <w:bCs w:val="0"/>
          <w:sz w:val="32"/>
          <w:szCs w:val="32"/>
          <w:lang w:eastAsia="zh-CN"/>
        </w:rPr>
      </w:pPr>
    </w:p>
    <w:p>
      <w:pPr>
        <w:jc w:val="left"/>
        <w:rPr>
          <w:rFonts w:hint="eastAsia" w:ascii="Times New Roman" w:hAnsi="Times New Roman" w:eastAsia="仿宋_GB2312" w:cs="方正仿宋_GBK"/>
          <w:b w:val="0"/>
          <w:bCs w:val="0"/>
          <w:sz w:val="32"/>
          <w:szCs w:val="32"/>
          <w:lang w:eastAsia="zh-CN"/>
        </w:rPr>
      </w:pPr>
      <w:r>
        <w:rPr>
          <w:rFonts w:hint="eastAsia" w:ascii="Times New Roman" w:hAnsi="Times New Roman" w:eastAsia="仿宋_GB2312" w:cs="方正仿宋_GBK"/>
          <w:b w:val="0"/>
          <w:bCs w:val="0"/>
          <w:sz w:val="32"/>
          <w:szCs w:val="32"/>
          <w:lang w:eastAsia="zh-CN"/>
        </w:rPr>
        <w:t>各有关企业、协会：</w:t>
      </w:r>
    </w:p>
    <w:p>
      <w:pPr>
        <w:ind w:firstLine="640"/>
        <w:jc w:val="left"/>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为进一步推动游戏产业走向世界，让更多的企业和玩家认识和了解中国文化和中国游戏，寻求更多合作机会，今年8月20-27日我局将组团赴德国、芬兰开展经贸活动。现将有关事项通知如下：</w:t>
      </w:r>
    </w:p>
    <w:p>
      <w:pPr>
        <w:numPr>
          <w:ilvl w:val="0"/>
          <w:numId w:val="1"/>
        </w:numPr>
        <w:ind w:firstLine="64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行程安排</w:t>
      </w:r>
    </w:p>
    <w:p>
      <w:pPr>
        <w:numPr>
          <w:ilvl w:val="0"/>
          <w:numId w:val="0"/>
        </w:num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（一）参加德国科隆游戏展。</w:t>
      </w:r>
    </w:p>
    <w:p>
      <w:pPr>
        <w:numPr>
          <w:ilvl w:val="0"/>
          <w:numId w:val="0"/>
        </w:numPr>
        <w:ind w:firstLine="640" w:firstLineChars="200"/>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我们将以广州代表团名义参加8月23-25日德国科隆国际游戏展览会，以特装展位整体展示广州游戏文化产业发展情况，并在展览会期间举办广州游戏产业对接和推广活动，与世界各地游戏企业互动，促进交流合作。欢迎广大游戏企业积极报名，派员参加游戏展活动。我们将根据报名情况，筛选8-10家龙头和代表性游戏企业免费在广州展位展示企业形象（参展企业须派人在游戏现场做好介绍和咨询工作）。也欢迎企业派员观展（观展门票自理）。</w:t>
      </w:r>
    </w:p>
    <w:p>
      <w:pPr>
        <w:pStyle w:val="2"/>
        <w:rPr>
          <w:rFonts w:hint="eastAsia" w:ascii="楷体_GB2312" w:hAnsi="楷体_GB2312" w:eastAsia="楷体_GB2312" w:cs="楷体_GB2312"/>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（二）参加芬兰游戏产业对接活动。</w:t>
      </w:r>
    </w:p>
    <w:p>
      <w:pPr>
        <w:numPr>
          <w:ilvl w:val="0"/>
          <w:numId w:val="0"/>
        </w:numPr>
        <w:ind w:firstLine="640" w:firstLineChars="200"/>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芬兰的赫尔辛基是世界“手游之都”，广州代表团将在赫尔辛基拜访芬兰游戏协会以及芬兰投资署，交流两地产业发展情况以及投资贸易相关政策，了解芬兰数据中心建设情况，开展合作对接。</w:t>
      </w:r>
    </w:p>
    <w:p>
      <w:pPr>
        <w:numPr>
          <w:ilvl w:val="0"/>
          <w:numId w:val="1"/>
        </w:numPr>
        <w:ind w:left="0" w:leftChars="0" w:firstLine="640" w:firstLineChars="0"/>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产业对接需求摸查</w:t>
      </w:r>
    </w:p>
    <w:p>
      <w:pPr>
        <w:numPr>
          <w:ilvl w:val="0"/>
          <w:numId w:val="0"/>
        </w:numPr>
        <w:ind w:left="0" w:leftChars="0" w:firstLine="640" w:firstLineChars="200"/>
        <w:rPr>
          <w:rFonts w:hint="eastAsia" w:ascii="Times New Roman" w:hAnsi="Times New Roman" w:eastAsia="仿宋_GB2312" w:cs="方正仿宋_GBK"/>
          <w:b w:val="0"/>
          <w:bCs w:val="0"/>
          <w:sz w:val="32"/>
          <w:szCs w:val="32"/>
          <w:lang w:val="en-US" w:eastAsia="zh-CN"/>
        </w:rPr>
      </w:pPr>
      <w:r>
        <w:rPr>
          <w:rFonts w:hint="eastAsia" w:ascii="Times New Roman" w:hAnsi="Times New Roman" w:eastAsia="仿宋_GB2312" w:cs="方正仿宋_GBK"/>
          <w:b w:val="0"/>
          <w:bCs w:val="0"/>
          <w:sz w:val="32"/>
          <w:szCs w:val="32"/>
          <w:lang w:val="en-US" w:eastAsia="zh-CN"/>
        </w:rPr>
        <w:t>为更好帮助企业进行对口交流，请参团企业及时提供明确的对接需求，以便安排德国和芬兰合适企业和协会进行拜访和对接。</w:t>
      </w:r>
    </w:p>
    <w:p>
      <w:pPr>
        <w:pStyle w:val="2"/>
        <w:rPr>
          <w:rFonts w:hint="default"/>
          <w:lang w:val="en-US"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 xml:space="preserve"> 三、其他要求</w:t>
      </w:r>
    </w:p>
    <w:p>
      <w:pPr>
        <w:pStyle w:val="3"/>
        <w:ind w:firstLine="64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1.企业人员出访手续和费用均由企业自理，我局将做好协助工作。</w:t>
      </w:r>
    </w:p>
    <w:p>
      <w:pPr>
        <w:ind w:firstLine="64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2.参加德国科隆游戏展的企业请于</w:t>
      </w:r>
      <w:r>
        <w:rPr>
          <w:rFonts w:hint="eastAsia" w:ascii="Times New Roman" w:hAnsi="Times New Roman" w:eastAsia="仿宋_GB2312" w:cs="方正仿宋_GBK"/>
          <w:b w:val="0"/>
          <w:bCs w:val="0"/>
          <w:kern w:val="2"/>
          <w:sz w:val="32"/>
          <w:szCs w:val="32"/>
          <w:highlight w:val="none"/>
          <w:lang w:val="en-US" w:eastAsia="zh-CN" w:bidi="ar-SA"/>
        </w:rPr>
        <w:t>4月12</w:t>
      </w:r>
      <w:r>
        <w:rPr>
          <w:rFonts w:hint="eastAsia" w:ascii="Times New Roman" w:hAnsi="Times New Roman" w:eastAsia="仿宋_GB2312" w:cs="方正仿宋_GBK"/>
          <w:b w:val="0"/>
          <w:bCs w:val="0"/>
          <w:kern w:val="2"/>
          <w:sz w:val="32"/>
          <w:szCs w:val="32"/>
          <w:lang w:val="en-US" w:eastAsia="zh-CN" w:bidi="ar-SA"/>
        </w:rPr>
        <w:t>日前报名，并将展示需求进行说明，我们将视报名情况进行筛选。</w:t>
      </w:r>
    </w:p>
    <w:p>
      <w:pPr>
        <w:pStyle w:val="2"/>
        <w:ind w:firstLine="640"/>
        <w:rPr>
          <w:rFonts w:hint="default"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3.拟于德国科隆展之前先赴德国慕尼黑举办制造业与服务业融合发展相关经贸活动，请参加慕尼黑和芬兰开展经贸活动的企业于</w:t>
      </w:r>
      <w:r>
        <w:rPr>
          <w:rFonts w:hint="eastAsia" w:ascii="Times New Roman" w:hAnsi="Times New Roman" w:eastAsia="仿宋_GB2312" w:cs="方正仿宋_GBK"/>
          <w:b w:val="0"/>
          <w:bCs w:val="0"/>
          <w:kern w:val="2"/>
          <w:sz w:val="32"/>
          <w:szCs w:val="32"/>
          <w:highlight w:val="none"/>
          <w:lang w:val="en-US" w:eastAsia="zh-CN" w:bidi="ar-SA"/>
        </w:rPr>
        <w:t>4月28</w:t>
      </w:r>
      <w:r>
        <w:rPr>
          <w:rFonts w:hint="eastAsia" w:ascii="Times New Roman" w:hAnsi="Times New Roman" w:eastAsia="仿宋_GB2312" w:cs="方正仿宋_GBK"/>
          <w:b w:val="0"/>
          <w:bCs w:val="0"/>
          <w:kern w:val="2"/>
          <w:sz w:val="32"/>
          <w:szCs w:val="32"/>
          <w:lang w:val="en-US" w:eastAsia="zh-CN" w:bidi="ar-SA"/>
        </w:rPr>
        <w:t xml:space="preserve">日前报名，并将具体需求报送联系人。 </w:t>
      </w:r>
    </w:p>
    <w:p>
      <w:pPr>
        <w:ind w:firstLine="64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特此通知。</w:t>
      </w:r>
    </w:p>
    <w:p>
      <w:pPr>
        <w:pStyle w:val="2"/>
        <w:rPr>
          <w:rFonts w:hint="eastAsia" w:ascii="Times New Roman" w:hAnsi="Times New Roman" w:eastAsia="仿宋_GB2312" w:cs="方正仿宋_GBK"/>
          <w:b w:val="0"/>
          <w:bCs w:val="0"/>
          <w:kern w:val="2"/>
          <w:sz w:val="32"/>
          <w:szCs w:val="32"/>
          <w:lang w:val="en-US" w:eastAsia="zh-CN" w:bidi="ar-SA"/>
        </w:rPr>
      </w:pPr>
    </w:p>
    <w:p>
      <w:pPr>
        <w:pStyle w:val="3"/>
        <w:ind w:firstLine="640" w:firstLineChars="200"/>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附件：1.德国科隆游戏展报名表</w:t>
      </w:r>
    </w:p>
    <w:p>
      <w:pPr>
        <w:rPr>
          <w:rFonts w:hint="default" w:ascii="Times New Roman" w:hAnsi="Times New Roman" w:eastAsia="仿宋_GB2312"/>
          <w:lang w:val="en-US" w:eastAsia="zh-CN"/>
        </w:rPr>
      </w:pPr>
      <w:r>
        <w:rPr>
          <w:rFonts w:hint="eastAsia" w:ascii="Times New Roman" w:hAnsi="Times New Roman" w:eastAsia="仿宋_GB2312" w:cs="方正仿宋_GBK"/>
          <w:b w:val="0"/>
          <w:bCs w:val="0"/>
          <w:kern w:val="2"/>
          <w:sz w:val="32"/>
          <w:szCs w:val="32"/>
          <w:lang w:val="en-US" w:eastAsia="zh-CN" w:bidi="ar-SA"/>
        </w:rPr>
        <w:t xml:space="preserve">          2.经贸活动企业对接意向表</w:t>
      </w:r>
    </w:p>
    <w:p>
      <w:pPr>
        <w:pStyle w:val="2"/>
        <w:rPr>
          <w:rFonts w:hint="default"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 xml:space="preserve">          3.科隆游戏展简介</w:t>
      </w:r>
    </w:p>
    <w:p>
      <w:pPr>
        <w:pStyle w:val="2"/>
        <w:rPr>
          <w:rFonts w:hint="default" w:ascii="Times New Roman" w:hAnsi="Times New Roman" w:eastAsia="仿宋_GB2312" w:cs="方正仿宋_GBK"/>
          <w:b w:val="0"/>
          <w:bCs w:val="0"/>
          <w:kern w:val="2"/>
          <w:sz w:val="32"/>
          <w:szCs w:val="32"/>
          <w:lang w:val="en-US" w:eastAsia="zh-CN" w:bidi="ar-SA"/>
        </w:rPr>
      </w:pPr>
    </w:p>
    <w:p>
      <w:pPr>
        <w:pStyle w:val="3"/>
        <w:rPr>
          <w:rFonts w:hint="default" w:ascii="Times New Roman" w:hAnsi="Times New Roman" w:eastAsia="仿宋_GB2312" w:cs="方正仿宋_GBK"/>
          <w:b w:val="0"/>
          <w:bCs w:val="0"/>
          <w:kern w:val="2"/>
          <w:sz w:val="32"/>
          <w:szCs w:val="32"/>
          <w:lang w:val="en-US" w:eastAsia="zh-CN" w:bidi="ar-SA"/>
        </w:rPr>
      </w:pPr>
    </w:p>
    <w:p>
      <w:pPr>
        <w:rPr>
          <w:rFonts w:hint="default" w:ascii="Calibri" w:hAnsi="Calibri" w:eastAsia="宋体" w:cs="Times New Roman"/>
          <w:b w:val="0"/>
          <w:bCs w:val="0"/>
          <w:kern w:val="2"/>
          <w:sz w:val="21"/>
          <w:szCs w:val="24"/>
          <w:lang w:val="en-US" w:eastAsia="zh-CN" w:bidi="ar-SA"/>
        </w:rPr>
      </w:pPr>
    </w:p>
    <w:p>
      <w:pPr>
        <w:pStyle w:val="3"/>
        <w:ind w:firstLine="5120" w:firstLineChars="1600"/>
        <w:rPr>
          <w:rFonts w:hint="default"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 xml:space="preserve"> 广州市商务局                 </w:t>
      </w:r>
    </w:p>
    <w:p>
      <w:pPr>
        <w:rPr>
          <w:rFonts w:hint="eastAsia" w:ascii="Times New Roman" w:hAnsi="Times New Roman" w:eastAsia="仿宋_GB2312" w:cs="方正仿宋_GBK"/>
          <w:b w:val="0"/>
          <w:bCs w:val="0"/>
          <w:kern w:val="2"/>
          <w:sz w:val="32"/>
          <w:szCs w:val="32"/>
          <w:lang w:val="en-US" w:eastAsia="zh-CN" w:bidi="ar-SA"/>
        </w:rPr>
      </w:pPr>
      <w:r>
        <w:rPr>
          <w:rFonts w:hint="eastAsia" w:ascii="Times New Roman" w:hAnsi="Times New Roman" w:eastAsia="仿宋_GB2312" w:cs="方正仿宋_GBK"/>
          <w:b w:val="0"/>
          <w:bCs w:val="0"/>
          <w:kern w:val="2"/>
          <w:sz w:val="32"/>
          <w:szCs w:val="32"/>
          <w:lang w:val="en-US" w:eastAsia="zh-CN" w:bidi="ar-SA"/>
        </w:rPr>
        <w:t xml:space="preserve">                                2023年4月  日</w:t>
      </w:r>
    </w:p>
    <w:p>
      <w:pPr>
        <w:ind w:firstLine="640" w:firstLineChars="200"/>
        <w:rPr>
          <w:rFonts w:hint="default" w:ascii="Times New Roman" w:hAnsi="Times New Roman" w:eastAsia="仿宋_GB2312"/>
          <w:lang w:val="en-US" w:eastAsia="zh-CN"/>
        </w:rPr>
      </w:pPr>
      <w:r>
        <w:rPr>
          <w:rFonts w:hint="eastAsia" w:ascii="Times New Roman" w:hAnsi="Times New Roman" w:eastAsia="仿宋_GB2312" w:cs="方正仿宋_GBK"/>
          <w:b w:val="0"/>
          <w:bCs w:val="0"/>
          <w:kern w:val="2"/>
          <w:sz w:val="32"/>
          <w:szCs w:val="32"/>
          <w:lang w:val="en-US" w:eastAsia="zh-CN" w:bidi="ar-SA"/>
        </w:rPr>
        <w:t>（联系人：牟莉，电话：88902831，邮箱：muli@gz.gov.cn）</w:t>
      </w: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黑体" w:hAnsi="宋体" w:eastAsia="黑体" w:cs="黑体"/>
          <w:b/>
          <w:bCs/>
          <w:sz w:val="28"/>
          <w:szCs w:val="28"/>
          <w:lang w:eastAsia="zh-CN"/>
        </w:rPr>
      </w:pPr>
    </w:p>
    <w:p>
      <w:pPr>
        <w:pStyle w:val="7"/>
        <w:widowControl/>
        <w:jc w:val="left"/>
        <w:rPr>
          <w:rFonts w:hint="eastAsia" w:ascii="方正小标宋简体" w:hAnsi="方正仿宋_GBK" w:eastAsia="方正小标宋简体" w:cs="Times New Roman"/>
          <w:kern w:val="2"/>
          <w:sz w:val="36"/>
          <w:szCs w:val="36"/>
          <w:lang w:val="en-US" w:eastAsia="zh-CN" w:bidi="ar"/>
        </w:rPr>
      </w:pPr>
      <w:r>
        <w:rPr>
          <w:rFonts w:hint="eastAsia" w:ascii="黑体" w:hAnsi="宋体" w:eastAsia="黑体" w:cs="黑体"/>
          <w:b w:val="0"/>
          <w:bCs w:val="0"/>
          <w:sz w:val="32"/>
          <w:szCs w:val="32"/>
          <w:lang w:eastAsia="zh-CN"/>
        </w:rPr>
        <w:t>附件</w:t>
      </w:r>
      <w:r>
        <w:rPr>
          <w:rFonts w:hint="eastAsia" w:ascii="黑体" w:hAnsi="宋体" w:eastAsia="黑体" w:cs="黑体"/>
          <w:b w:val="0"/>
          <w:bCs w:val="0"/>
          <w:sz w:val="32"/>
          <w:szCs w:val="32"/>
          <w:lang w:val="en-US"/>
        </w:rPr>
        <w:t>1</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简体" w:hAnsi="方正仿宋_GBK" w:eastAsia="方正小标宋简体" w:cs="Times New Roman"/>
          <w:sz w:val="36"/>
          <w:szCs w:val="36"/>
          <w:lang w:val="en-US"/>
        </w:rPr>
      </w:pPr>
      <w:r>
        <w:rPr>
          <w:rFonts w:hint="eastAsia" w:ascii="方正小标宋简体" w:hAnsi="方正仿宋_GBK" w:eastAsia="方正小标宋简体" w:cs="Times New Roman"/>
          <w:kern w:val="2"/>
          <w:sz w:val="36"/>
          <w:szCs w:val="36"/>
          <w:lang w:val="en-US" w:eastAsia="zh-CN" w:bidi="ar"/>
        </w:rPr>
        <w:t>德国科隆游戏展报名表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922"/>
        <w:gridCol w:w="158"/>
        <w:gridCol w:w="900"/>
        <w:gridCol w:w="359"/>
        <w:gridCol w:w="8"/>
        <w:gridCol w:w="1410"/>
        <w:gridCol w:w="120"/>
        <w:gridCol w:w="872"/>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黑体" w:hAnsi="宋体" w:eastAsia="黑体" w:cs="黑体"/>
                <w:kern w:val="2"/>
                <w:sz w:val="24"/>
                <w:szCs w:val="24"/>
                <w:lang w:val="en-US" w:eastAsia="zh-CN" w:bidi="ar"/>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企业名称（盖章）</w:t>
            </w:r>
          </w:p>
        </w:tc>
        <w:tc>
          <w:tcPr>
            <w:tcW w:w="61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企业联系人信息</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联系人</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职务</w:t>
            </w:r>
          </w:p>
        </w:tc>
        <w:tc>
          <w:tcPr>
            <w:tcW w:w="234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cs="等线"/>
                <w:kern w:val="2"/>
                <w:sz w:val="21"/>
                <w:szCs w:val="22"/>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手机</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邮箱</w:t>
            </w:r>
          </w:p>
        </w:tc>
        <w:tc>
          <w:tcPr>
            <w:tcW w:w="234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游戏产业分类</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color w:val="FF0000"/>
                <w:kern w:val="2"/>
                <w:sz w:val="24"/>
                <w:szCs w:val="24"/>
                <w:lang w:val="en-US" w:eastAsia="zh-CN" w:bidi="ar"/>
              </w:rPr>
              <w:t>（可多选）</w:t>
            </w:r>
          </w:p>
        </w:tc>
        <w:tc>
          <w:tcPr>
            <w:tcW w:w="61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PC端游戏（含单机游戏、网络游戏）</w:t>
            </w:r>
          </w:p>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移动终端游戏、其他端口游戏</w:t>
            </w:r>
          </w:p>
          <w:p>
            <w:pPr>
              <w:keepNext w:val="0"/>
              <w:keepLines w:val="0"/>
              <w:widowControl w:val="0"/>
              <w:suppressLineNumbers w:val="0"/>
              <w:spacing w:before="0" w:beforeAutospacing="0" w:after="0" w:afterAutospacing="0"/>
              <w:ind w:left="0" w:right="0"/>
              <w:jc w:val="left"/>
              <w:rPr>
                <w:rFonts w:hint="default" w:ascii="仿宋" w:hAnsi="仿宋" w:eastAsia="仿宋" w:cs="仿宋"/>
                <w:sz w:val="24"/>
                <w:szCs w:val="24"/>
                <w:u w:val="single"/>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其他游戏相关产业</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kern w:val="2"/>
                <w:sz w:val="24"/>
                <w:szCs w:val="24"/>
                <w:u w:val="none"/>
                <w:lang w:val="en-US" w:eastAsia="zh-CN" w:bidi="ar"/>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2022年营业收入（万元）</w:t>
            </w:r>
          </w:p>
        </w:tc>
        <w:tc>
          <w:tcPr>
            <w:tcW w:w="14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参展形式</w:t>
            </w:r>
          </w:p>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color w:val="FF0000"/>
                <w:kern w:val="2"/>
                <w:sz w:val="24"/>
                <w:szCs w:val="24"/>
                <w:lang w:val="en-US" w:eastAsia="zh-CN" w:bidi="ar"/>
              </w:rPr>
              <w:t>（可多选）</w:t>
            </w:r>
          </w:p>
        </w:tc>
        <w:tc>
          <w:tcPr>
            <w:tcW w:w="321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 xml:space="preserve">展板      </w:t>
            </w: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产品</w:t>
            </w:r>
          </w:p>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互动体验展示</w:t>
            </w:r>
          </w:p>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其他：</w:t>
            </w:r>
            <w:r>
              <w:rPr>
                <w:rFonts w:hint="eastAsia" w:ascii="仿宋" w:hAnsi="仿宋" w:eastAsia="仿宋" w:cs="仿宋"/>
                <w:kern w:val="2"/>
                <w:sz w:val="24"/>
                <w:szCs w:val="24"/>
                <w:u w:val="single"/>
                <w:lang w:val="en-US" w:eastAsia="zh-CN" w:bidi="ar"/>
              </w:rPr>
              <w:t xml:space="preserve">               </w:t>
            </w:r>
            <w:r>
              <w:rPr>
                <w:rFonts w:hint="eastAsia" w:ascii="仿宋" w:hAnsi="仿宋" w:eastAsia="仿宋" w:cs="仿宋"/>
                <w:color w:val="FF0000"/>
                <w:kern w:val="2"/>
                <w:sz w:val="24"/>
                <w:szCs w:val="24"/>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kern w:val="2"/>
                <w:sz w:val="24"/>
                <w:szCs w:val="24"/>
                <w:lang w:val="en-US" w:eastAsia="zh-CN" w:bidi="ar"/>
              </w:rPr>
            </w:pPr>
            <w:r>
              <w:rPr>
                <w:rFonts w:hint="eastAsia" w:ascii="仿宋" w:hAnsi="仿宋" w:eastAsia="仿宋" w:cs="仿宋"/>
                <w:kern w:val="2"/>
                <w:sz w:val="24"/>
                <w:szCs w:val="24"/>
                <w:lang w:val="en-US" w:eastAsia="zh-CN" w:bidi="ar"/>
              </w:rPr>
              <w:t>企业简介及</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参展需求（300字）</w:t>
            </w:r>
          </w:p>
        </w:tc>
        <w:tc>
          <w:tcPr>
            <w:tcW w:w="617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96"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黑体" w:hAnsi="宋体" w:eastAsia="黑体" w:cs="黑体"/>
                <w:kern w:val="2"/>
                <w:sz w:val="24"/>
                <w:szCs w:val="24"/>
                <w:lang w:val="en-US" w:eastAsia="zh-CN" w:bidi="ar"/>
              </w:rPr>
              <w:t>二、企业参加人员信息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姓名</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性别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职务</w:t>
            </w:r>
          </w:p>
        </w:tc>
        <w:tc>
          <w:tcPr>
            <w:tcW w:w="1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_GB2312"/>
                <w:kern w:val="2"/>
                <w:sz w:val="24"/>
                <w:szCs w:val="24"/>
                <w:lang w:val="en-US" w:eastAsia="zh-CN" w:bidi="ar"/>
              </w:rPr>
              <w:t>联系电话</w:t>
            </w:r>
          </w:p>
        </w:tc>
        <w:tc>
          <w:tcPr>
            <w:tcW w:w="3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r>
              <w:rPr>
                <w:rFonts w:hint="eastAsia" w:ascii="仿宋" w:hAnsi="仿宋" w:eastAsia="仿宋" w:cs="仿宋"/>
                <w:kern w:val="2"/>
                <w:sz w:val="24"/>
                <w:szCs w:val="24"/>
                <w:lang w:val="en-US" w:eastAsia="zh-CN" w:bidi="ar"/>
              </w:rPr>
              <w:t>参加哪些活动</w:t>
            </w:r>
            <w:r>
              <w:rPr>
                <w:rFonts w:hint="eastAsia" w:ascii="仿宋" w:hAnsi="仿宋" w:eastAsia="仿宋" w:cs="仿宋"/>
                <w:color w:val="FF0000"/>
                <w:kern w:val="2"/>
                <w:sz w:val="24"/>
                <w:szCs w:val="24"/>
                <w:lang w:val="en-US" w:eastAsia="zh-CN" w:bidi="ar"/>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3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kern w:val="2"/>
                <w:sz w:val="24"/>
                <w:szCs w:val="24"/>
                <w:lang w:val="en-US" w:eastAsia="zh-CN" w:bidi="ar"/>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 xml:space="preserve">德国科隆游戏展参展 </w:t>
            </w:r>
          </w:p>
          <w:p>
            <w:pPr>
              <w:keepNext w:val="0"/>
              <w:keepLines w:val="0"/>
              <w:widowControl w:val="0"/>
              <w:suppressLineNumbers w:val="0"/>
              <w:spacing w:before="0" w:beforeAutospacing="0" w:after="0" w:afterAutospacing="0"/>
              <w:ind w:left="0" w:right="0"/>
              <w:jc w:val="left"/>
              <w:rPr>
                <w:rFonts w:hint="eastAsia" w:ascii="仿宋" w:hAnsi="仿宋" w:eastAsia="仿宋" w:cs="仿宋_GB2312"/>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德国科隆游戏展观展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17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_GB2312"/>
                <w:sz w:val="24"/>
                <w:szCs w:val="24"/>
                <w:lang w:val="en-US"/>
              </w:rPr>
            </w:pPr>
          </w:p>
        </w:tc>
        <w:tc>
          <w:tcPr>
            <w:tcW w:w="3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 xml:space="preserve">德国科隆游戏展参展   </w:t>
            </w:r>
          </w:p>
          <w:p>
            <w:pPr>
              <w:keepNext w:val="0"/>
              <w:keepLines w:val="0"/>
              <w:widowControl w:val="0"/>
              <w:suppressLineNumbers w:val="0"/>
              <w:spacing w:before="0" w:beforeAutospacing="0" w:after="0" w:afterAutospacing="0"/>
              <w:ind w:left="0" w:right="0"/>
              <w:jc w:val="left"/>
              <w:rPr>
                <w:rFonts w:hint="eastAsia" w:ascii="仿宋" w:hAnsi="仿宋" w:eastAsia="仿宋" w:cs="仿宋_GB2312"/>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德国科隆游戏展观展</w:t>
            </w:r>
          </w:p>
        </w:tc>
      </w:tr>
    </w:tbl>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备注：请于4月12日前将报名表报送至联系人邮箱muli@gz.gov.cn。</w:t>
      </w:r>
    </w:p>
    <w:p>
      <w:pPr>
        <w:pStyle w:val="7"/>
        <w:widowControl/>
        <w:jc w:val="left"/>
        <w:rPr>
          <w:rFonts w:hint="eastAsia" w:ascii="黑体" w:hAnsi="宋体" w:eastAsia="黑体" w:cs="黑体"/>
          <w:b w:val="0"/>
          <w:bCs w:val="0"/>
          <w:sz w:val="32"/>
          <w:szCs w:val="32"/>
          <w:lang w:val="en-US"/>
        </w:rPr>
      </w:pPr>
      <w:r>
        <w:rPr>
          <w:rFonts w:hint="eastAsia" w:ascii="黑体" w:hAnsi="宋体" w:eastAsia="黑体" w:cs="黑体"/>
          <w:b w:val="0"/>
          <w:bCs w:val="0"/>
          <w:sz w:val="32"/>
          <w:szCs w:val="32"/>
          <w:lang w:eastAsia="zh-CN"/>
        </w:rPr>
        <w:t>附件</w:t>
      </w:r>
      <w:r>
        <w:rPr>
          <w:rFonts w:hint="eastAsia" w:ascii="黑体" w:hAnsi="宋体" w:eastAsia="黑体" w:cs="黑体"/>
          <w:b w:val="0"/>
          <w:bCs w:val="0"/>
          <w:sz w:val="32"/>
          <w:szCs w:val="32"/>
          <w:lang w:val="en-US"/>
        </w:rPr>
        <w:t>2</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简体" w:hAnsi="方正仿宋_GBK" w:eastAsia="方正小标宋简体" w:cs="Times New Roman"/>
          <w:sz w:val="36"/>
          <w:szCs w:val="36"/>
          <w:lang w:val="en-US"/>
        </w:rPr>
      </w:pPr>
      <w:r>
        <w:rPr>
          <w:rFonts w:hint="eastAsia" w:ascii="方正小标宋简体" w:hAnsi="方正仿宋_GBK" w:eastAsia="方正小标宋简体" w:cs="Times New Roman"/>
          <w:kern w:val="2"/>
          <w:sz w:val="36"/>
          <w:szCs w:val="36"/>
          <w:lang w:val="en-US" w:eastAsia="zh-CN" w:bidi="ar"/>
        </w:rPr>
        <w:t>德国、芬兰经贸活动企业对接意向表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937"/>
        <w:gridCol w:w="1135"/>
        <w:gridCol w:w="282"/>
        <w:gridCol w:w="1277"/>
        <w:gridCol w:w="141"/>
        <w:gridCol w:w="992"/>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29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黑体" w:hAnsi="宋体" w:eastAsia="黑体" w:cs="黑体"/>
                <w:kern w:val="2"/>
                <w:sz w:val="24"/>
                <w:szCs w:val="24"/>
                <w:lang w:val="en-US" w:eastAsia="zh-CN" w:bidi="ar"/>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企业名称（盖章）</w:t>
            </w:r>
          </w:p>
        </w:tc>
        <w:tc>
          <w:tcPr>
            <w:tcW w:w="617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企业联系人信息</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联系人</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职务</w:t>
            </w:r>
          </w:p>
        </w:tc>
        <w:tc>
          <w:tcPr>
            <w:tcW w:w="23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1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等线" w:hAnsi="等线" w:eastAsia="等线" w:cs="等线"/>
                <w:kern w:val="2"/>
                <w:sz w:val="21"/>
                <w:szCs w:val="22"/>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手机</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邮箱</w:t>
            </w:r>
          </w:p>
        </w:tc>
        <w:tc>
          <w:tcPr>
            <w:tcW w:w="23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公司介绍</w:t>
            </w:r>
          </w:p>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（300字）</w:t>
            </w:r>
          </w:p>
        </w:tc>
        <w:tc>
          <w:tcPr>
            <w:tcW w:w="617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2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具体需求</w:t>
            </w:r>
          </w:p>
        </w:tc>
        <w:tc>
          <w:tcPr>
            <w:tcW w:w="617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9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eastAsia" w:ascii="黑体" w:hAnsi="宋体" w:eastAsia="黑体" w:cs="黑体"/>
                <w:kern w:val="2"/>
                <w:sz w:val="24"/>
                <w:szCs w:val="24"/>
                <w:lang w:val="en-US" w:eastAsia="zh-CN" w:bidi="ar"/>
              </w:rPr>
              <w:t>二、企业参加人员信息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仿宋" w:hAnsi="仿宋" w:eastAsia="仿宋" w:cs="仿宋_GB2312"/>
                <w:kern w:val="2"/>
                <w:sz w:val="24"/>
                <w:szCs w:val="24"/>
                <w:lang w:val="en-US" w:eastAsia="zh-CN" w:bidi="ar"/>
              </w:rPr>
              <w:t>姓名</w:t>
            </w: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仿宋" w:hAnsi="仿宋" w:eastAsia="仿宋" w:cs="仿宋_GB2312"/>
                <w:kern w:val="2"/>
                <w:sz w:val="24"/>
                <w:szCs w:val="24"/>
                <w:lang w:val="en-US" w:eastAsia="zh-CN" w:bidi="ar"/>
              </w:rPr>
              <w:t>性别</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仿宋" w:hAnsi="仿宋" w:eastAsia="仿宋" w:cs="仿宋_GB2312"/>
                <w:kern w:val="2"/>
                <w:sz w:val="24"/>
                <w:szCs w:val="24"/>
                <w:lang w:val="en-US" w:eastAsia="zh-CN" w:bidi="ar"/>
              </w:rPr>
              <w:t>职务</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仿宋" w:hAnsi="仿宋" w:eastAsia="仿宋" w:cs="仿宋_GB2312"/>
                <w:kern w:val="2"/>
                <w:sz w:val="24"/>
                <w:szCs w:val="24"/>
                <w:lang w:val="en-US" w:eastAsia="zh-CN" w:bidi="ar"/>
              </w:rPr>
              <w:t>联系电话</w:t>
            </w:r>
          </w:p>
        </w:tc>
        <w:tc>
          <w:tcPr>
            <w:tcW w:w="34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r>
              <w:rPr>
                <w:rFonts w:hint="eastAsia" w:ascii="仿宋" w:hAnsi="仿宋" w:eastAsia="仿宋" w:cs="仿宋"/>
                <w:kern w:val="2"/>
                <w:sz w:val="24"/>
                <w:szCs w:val="24"/>
                <w:lang w:val="en-US" w:eastAsia="zh-CN" w:bidi="ar"/>
              </w:rPr>
              <w:t>参加哪些活动</w:t>
            </w:r>
            <w:r>
              <w:rPr>
                <w:rFonts w:hint="eastAsia" w:ascii="仿宋" w:hAnsi="仿宋" w:eastAsia="仿宋" w:cs="仿宋"/>
                <w:color w:val="FF0000"/>
                <w:kern w:val="2"/>
                <w:sz w:val="24"/>
                <w:szCs w:val="24"/>
                <w:lang w:val="en-US" w:eastAsia="zh-CN" w:bidi="ar"/>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24"/>
                <w:szCs w:val="24"/>
                <w:lang w:val="en-US"/>
              </w:rPr>
            </w:pPr>
          </w:p>
        </w:tc>
        <w:tc>
          <w:tcPr>
            <w:tcW w:w="34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仿宋" w:hAnsi="仿宋" w:eastAsia="仿宋" w:cs="Wingdings"/>
                <w:kern w:val="2"/>
                <w:sz w:val="24"/>
                <w:szCs w:val="24"/>
                <w:lang w:val="en-US" w:eastAsia="zh-CN" w:bidi="ar"/>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 xml:space="preserve">德国慕尼黑两业融合活动 </w:t>
            </w:r>
          </w:p>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 xml:space="preserve">德国科隆游戏展参展、观展   </w:t>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芬兰经贸活动参团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黑体" w:hAnsi="宋体" w:eastAsia="黑体" w:cs="黑体"/>
                <w:sz w:val="24"/>
                <w:szCs w:val="24"/>
                <w:lang w:val="en-US"/>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黑体" w:hAnsi="宋体" w:eastAsia="黑体" w:cs="黑体"/>
                <w:sz w:val="24"/>
                <w:szCs w:val="24"/>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黑体" w:hAnsi="宋体" w:eastAsia="黑体" w:cs="黑体"/>
                <w:sz w:val="24"/>
                <w:szCs w:val="24"/>
                <w:lang w:val="en-US"/>
              </w:rPr>
            </w:pP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黑体" w:hAnsi="宋体" w:eastAsia="黑体" w:cs="黑体"/>
                <w:sz w:val="24"/>
                <w:szCs w:val="24"/>
                <w:lang w:val="en-US"/>
              </w:rPr>
            </w:pPr>
          </w:p>
        </w:tc>
        <w:tc>
          <w:tcPr>
            <w:tcW w:w="34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仿宋" w:hAnsi="仿宋" w:eastAsia="仿宋" w:cs="Wingdings"/>
                <w:kern w:val="2"/>
                <w:sz w:val="24"/>
                <w:szCs w:val="24"/>
                <w:lang w:val="en-US" w:eastAsia="zh-CN" w:bidi="ar"/>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德国慕尼黑两业融合活动</w:t>
            </w:r>
          </w:p>
          <w:p>
            <w:pPr>
              <w:keepNext w:val="0"/>
              <w:keepLines w:val="0"/>
              <w:widowControl w:val="0"/>
              <w:suppressLineNumbers w:val="0"/>
              <w:spacing w:before="0" w:beforeAutospacing="0" w:after="0" w:afterAutospacing="0"/>
              <w:ind w:left="0" w:right="0"/>
              <w:jc w:val="left"/>
              <w:rPr>
                <w:rFonts w:hint="eastAsia" w:ascii="仿宋" w:hAnsi="仿宋" w:eastAsia="仿宋" w:cs="仿宋"/>
                <w:sz w:val="24"/>
                <w:szCs w:val="24"/>
                <w:lang w:val="en-US"/>
              </w:rPr>
            </w:pPr>
            <w:r>
              <w:rPr>
                <w:rFonts w:hint="default" w:ascii="仿宋" w:hAnsi="仿宋" w:eastAsia="仿宋" w:cs="Wingdings"/>
                <w:kern w:val="2"/>
                <w:sz w:val="24"/>
                <w:szCs w:val="24"/>
                <w:lang w:val="en-US" w:eastAsia="zh-CN" w:bidi="ar"/>
              </w:rPr>
              <w:sym w:font="Wingdings" w:char="00FE"/>
            </w:r>
            <w:r>
              <w:rPr>
                <w:rFonts w:hint="eastAsia" w:ascii="仿宋" w:hAnsi="仿宋" w:eastAsia="仿宋" w:cs="仿宋"/>
                <w:kern w:val="2"/>
                <w:sz w:val="24"/>
                <w:szCs w:val="24"/>
                <w:lang w:val="en-US" w:eastAsia="zh-CN" w:bidi="ar"/>
              </w:rPr>
              <w:t xml:space="preserve">德国科隆游戏展参展、观展   </w:t>
            </w:r>
          </w:p>
          <w:p>
            <w:pPr>
              <w:keepNext w:val="0"/>
              <w:keepLines w:val="0"/>
              <w:widowControl w:val="0"/>
              <w:suppressLineNumbers w:val="0"/>
              <w:spacing w:before="0" w:beforeAutospacing="0" w:after="0" w:afterAutospacing="0"/>
              <w:ind w:left="0" w:right="0"/>
              <w:jc w:val="left"/>
              <w:rPr>
                <w:rFonts w:hint="eastAsia" w:ascii="黑体" w:hAnsi="宋体" w:eastAsia="黑体" w:cs="黑体"/>
                <w:sz w:val="24"/>
                <w:szCs w:val="24"/>
                <w:lang w:val="en-US"/>
              </w:rPr>
            </w:pPr>
            <w:r>
              <w:rPr>
                <w:rFonts w:hint="default" w:ascii="仿宋" w:hAnsi="仿宋" w:eastAsia="仿宋" w:cs="Wingdings"/>
                <w:kern w:val="2"/>
                <w:sz w:val="24"/>
                <w:szCs w:val="24"/>
                <w:lang w:val="en-US" w:eastAsia="zh-CN" w:bidi="ar"/>
              </w:rPr>
              <w:sym w:font="Wingdings" w:char="00A8"/>
            </w:r>
            <w:r>
              <w:rPr>
                <w:rFonts w:hint="eastAsia" w:ascii="仿宋" w:hAnsi="仿宋" w:eastAsia="仿宋" w:cs="仿宋"/>
                <w:kern w:val="2"/>
                <w:sz w:val="24"/>
                <w:szCs w:val="24"/>
                <w:lang w:val="en-US" w:eastAsia="zh-CN" w:bidi="ar"/>
              </w:rPr>
              <w:t>德国、芬兰经贸活动参团</w:t>
            </w:r>
          </w:p>
        </w:tc>
      </w:tr>
    </w:tbl>
    <w:p>
      <w:pPr>
        <w:keepNext w:val="0"/>
        <w:keepLines w:val="0"/>
        <w:widowControl w:val="0"/>
        <w:suppressLineNumbers w:val="0"/>
        <w:spacing w:before="0" w:beforeAutospacing="0" w:after="0" w:afterAutospacing="0"/>
        <w:ind w:left="0" w:right="0"/>
        <w:jc w:val="both"/>
        <w:rPr>
          <w:rFonts w:hint="default"/>
          <w:lang w:val="en-US" w:eastAsia="zh-CN"/>
        </w:rPr>
      </w:pPr>
      <w:r>
        <w:rPr>
          <w:rFonts w:hint="eastAsia" w:ascii="仿宋" w:hAnsi="仿宋" w:eastAsia="仿宋" w:cs="仿宋"/>
          <w:kern w:val="2"/>
          <w:sz w:val="28"/>
          <w:szCs w:val="28"/>
          <w:lang w:val="en-US" w:eastAsia="zh-CN" w:bidi="ar"/>
        </w:rPr>
        <w:t>备注：请于4月28日前将意向表报送至联系人邮箱muli@gz.gov.cn。</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A00002BF" w:usb1="38CF7CFA" w:usb2="00000016" w:usb3="00000000" w:csb0="0004000F" w:csb1="00000000"/>
  </w:font>
  <w:font w:name="Arial">
    <w:altName w:val="DejaVu Sans"/>
    <w:panose1 w:val="020B0604020202020204"/>
    <w:charset w:val="00"/>
    <w:family w:val="auto"/>
    <w:pitch w:val="default"/>
    <w:sig w:usb0="E0002AFF" w:usb1="C0007843" w:usb2="00000009" w:usb3="00000000" w:csb0="400001FF" w:csb1="FFFF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Noto Serif CJK SC"/>
    <w:panose1 w:val="02010609060101010101"/>
    <w:charset w:val="00"/>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汉仪中圆B5">
    <w:panose1 w:val="02010600000101010101"/>
    <w:charset w:val="88"/>
    <w:family w:val="auto"/>
    <w:pitch w:val="default"/>
    <w:sig w:usb0="00000001" w:usb1="080E0800" w:usb2="00000002" w:usb3="00000000" w:csb0="001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erif CJK SC">
    <w:panose1 w:val="02020400000000000000"/>
    <w:charset w:val="86"/>
    <w:family w:val="auto"/>
    <w:pitch w:val="default"/>
    <w:sig w:usb0="30000083" w:usb1="2BDF3C10" w:usb2="00000016" w:usb3="00000000" w:csb0="602E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E4BC1"/>
    <w:multiLevelType w:val="singleLevel"/>
    <w:tmpl w:val="BFDE4B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jc2YmE1ZmNmYjlhYjY1NTRiZWQ5MDhmNGRjNTkifQ=="/>
  </w:docVars>
  <w:rsids>
    <w:rsidRoot w:val="7F6F68FA"/>
    <w:rsid w:val="1DDF2C8F"/>
    <w:rsid w:val="3F13A867"/>
    <w:rsid w:val="3FCA919B"/>
    <w:rsid w:val="42B97765"/>
    <w:rsid w:val="4F2A33B5"/>
    <w:rsid w:val="4FD72EA4"/>
    <w:rsid w:val="56FF3090"/>
    <w:rsid w:val="5CC7B3EB"/>
    <w:rsid w:val="5CE87937"/>
    <w:rsid w:val="6B73473F"/>
    <w:rsid w:val="71792B7B"/>
    <w:rsid w:val="72A57A25"/>
    <w:rsid w:val="77FFF549"/>
    <w:rsid w:val="7DD31A2C"/>
    <w:rsid w:val="7F6F68FA"/>
    <w:rsid w:val="7FEFEE1E"/>
    <w:rsid w:val="9EEE3F6D"/>
    <w:rsid w:val="ACA992CD"/>
    <w:rsid w:val="BBFFE974"/>
    <w:rsid w:val="CFFF220A"/>
    <w:rsid w:val="DFCFA814"/>
    <w:rsid w:val="DFEF3AFA"/>
    <w:rsid w:val="EEEEAE99"/>
    <w:rsid w:val="EFBF434A"/>
    <w:rsid w:val="F1BF586E"/>
    <w:rsid w:val="FCFF5C12"/>
    <w:rsid w:val="FD03E398"/>
    <w:rsid w:val="FDFFE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Style w:val="4"/>
      <w:tblCellMar>
        <w:top w:w="0" w:type="dxa"/>
        <w:left w:w="108" w:type="dxa"/>
        <w:bottom w:w="0" w:type="dxa"/>
        <w:right w:w="108" w:type="dxa"/>
      </w:tblCellMar>
    </w:tblPr>
  </w:style>
  <w:style w:type="paragraph" w:customStyle="1" w:styleId="2">
    <w:name w:val="index heading"/>
    <w:basedOn w:val="1"/>
    <w:next w:val="3"/>
    <w:qFormat/>
    <w:uiPriority w:val="0"/>
    <w:rPr>
      <w:rFonts w:ascii="Arial" w:hAnsi="Arial" w:cs="Arial"/>
      <w:b/>
      <w:bCs/>
    </w:rPr>
  </w:style>
  <w:style w:type="paragraph" w:customStyle="1" w:styleId="3">
    <w:name w:val="index 1"/>
    <w:basedOn w:val="1"/>
    <w:next w:val="1"/>
    <w:qFormat/>
    <w:uiPriority w:val="0"/>
  </w:style>
  <w:style w:type="table" w:styleId="5">
    <w:name w:val="Table Grid"/>
    <w:basedOn w:val="4"/>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索引 11"/>
    <w:basedOn w:val="1"/>
    <w:next w:val="1"/>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676</Words>
  <Characters>726</Characters>
  <Lines>0</Lines>
  <Paragraphs>0</Paragraphs>
  <TotalTime>19.3333333333333</TotalTime>
  <ScaleCrop>false</ScaleCrop>
  <LinksUpToDate>false</LinksUpToDate>
  <CharactersWithSpaces>774</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2023-03-27T03:25:00Z</dcterms:created>
  <dc:creator>muli</dc:creator>
  <cp:lastModifiedBy>muli</cp:lastModifiedBy>
  <dcterms:modified xsi:type="dcterms:W3CDTF">2023-04-06T10:07:08Z</dcterms:modified>
  <dc:title>广州市商务局关于组织赴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y fmtid="{D5CDD505-2E9C-101B-9397-08002B2CF9AE}" pid="3" name="ICV">
    <vt:lpwstr>A1C390AA1B4E40D69C2C8D76BFA9113B</vt:lpwstr>
  </property>
</Properties>
</file>